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贵阳市乌当区2019年引进公费师范毕业生公告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为了进一步优化、充实乌当区教师队伍，全面提升教育综合实力，拟定为贵阳市乌当中学、贵阳市乌当二中、贵阳市乌当区新天九年制学校、贵阳市乌当区新天学校引进17名2019年应届毕业公费师范生。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一、面向院校：根据《国务院办公厅转发教育部等部门关于教育部直属师范大学师范生公费教育实施办法的通知》（国办发[2018]75号），面向北京师范大学、华东师范大学、东北师范大学、华中师范大学、陕西师范大学、西南大学公费培养计划的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二、引进名额：17名。具体学科如下：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乌当区教育系统2019年计划引进公费师范生学科计划表</w:t>
      </w:r>
    </w:p>
    <w:tbl>
      <w:tblPr>
        <w:tblW w:w="14961" w:type="dxa"/>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15" w:type="dxa"/>
          <w:left w:w="15" w:type="dxa"/>
          <w:bottom w:w="15" w:type="dxa"/>
          <w:right w:w="15" w:type="dxa"/>
        </w:tblCellMar>
      </w:tblPr>
      <w:tblGrid>
        <w:gridCol w:w="1345"/>
        <w:gridCol w:w="1374"/>
        <w:gridCol w:w="1376"/>
        <w:gridCol w:w="1345"/>
        <w:gridCol w:w="1345"/>
        <w:gridCol w:w="1345"/>
        <w:gridCol w:w="1345"/>
        <w:gridCol w:w="1345"/>
        <w:gridCol w:w="1345"/>
        <w:gridCol w:w="1345"/>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PrEx>
        <w:tc>
          <w:tcPr>
            <w:tcW w:w="1345" w:type="dxa"/>
            <w:vMerge w:val="restart"/>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序号</w:t>
            </w:r>
          </w:p>
        </w:tc>
        <w:tc>
          <w:tcPr>
            <w:tcW w:w="1374" w:type="dxa"/>
            <w:vMerge w:val="restart"/>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单位</w:t>
            </w:r>
            <w:bookmarkStart w:id="0" w:name="_GoBack"/>
            <w:bookmarkEnd w:id="0"/>
          </w:p>
        </w:tc>
        <w:tc>
          <w:tcPr>
            <w:tcW w:w="1376" w:type="dxa"/>
            <w:vMerge w:val="restart"/>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计划引进人数</w:t>
            </w:r>
          </w:p>
        </w:tc>
        <w:tc>
          <w:tcPr>
            <w:tcW w:w="9415" w:type="dxa"/>
            <w:gridSpan w:val="7"/>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学科及人数</w:t>
            </w:r>
          </w:p>
        </w:tc>
        <w:tc>
          <w:tcPr>
            <w:tcW w:w="1451" w:type="dxa"/>
            <w:vMerge w:val="restart"/>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4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rPr>
                <w:rFonts w:hint="eastAsia" w:ascii="宋体"/>
                <w:color w:val="666666"/>
                <w:sz w:val="21"/>
                <w:szCs w:val="21"/>
              </w:rPr>
            </w:pPr>
          </w:p>
        </w:tc>
        <w:tc>
          <w:tcPr>
            <w:tcW w:w="1374" w:type="dxa"/>
            <w:vMerge w:val="continue"/>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rPr>
                <w:rFonts w:hint="eastAsia" w:ascii="宋体"/>
                <w:color w:val="666666"/>
                <w:sz w:val="21"/>
                <w:szCs w:val="21"/>
              </w:rPr>
            </w:pPr>
          </w:p>
        </w:tc>
        <w:tc>
          <w:tcPr>
            <w:tcW w:w="1376" w:type="dxa"/>
            <w:vMerge w:val="continue"/>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rPr>
                <w:rFonts w:hint="eastAsia" w:ascii="宋体"/>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语文</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数学</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英语</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政治</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体育</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信息技术</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化学</w:t>
            </w:r>
          </w:p>
        </w:tc>
        <w:tc>
          <w:tcPr>
            <w:tcW w:w="1451" w:type="dxa"/>
            <w:vMerge w:val="continue"/>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rPr>
                <w:rFonts w:hint="eastAsia" w:ascii="宋体"/>
                <w:color w:val="66666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74"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贵阳市乌当中学（高中）</w:t>
            </w:r>
          </w:p>
        </w:tc>
        <w:tc>
          <w:tcPr>
            <w:tcW w:w="1376"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8</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2</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2</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451"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完全高中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2</w:t>
            </w:r>
          </w:p>
        </w:tc>
        <w:tc>
          <w:tcPr>
            <w:tcW w:w="1374"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贵阳市新天九年制学校（初中）</w:t>
            </w:r>
          </w:p>
        </w:tc>
        <w:tc>
          <w:tcPr>
            <w:tcW w:w="1376"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2</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451"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九年制学校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3</w:t>
            </w:r>
          </w:p>
        </w:tc>
        <w:tc>
          <w:tcPr>
            <w:tcW w:w="1374"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贵阳市乌当区第二中学（初中）</w:t>
            </w:r>
          </w:p>
        </w:tc>
        <w:tc>
          <w:tcPr>
            <w:tcW w:w="1376"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4</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2</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2</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451"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4</w:t>
            </w:r>
          </w:p>
        </w:tc>
        <w:tc>
          <w:tcPr>
            <w:tcW w:w="1374"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贵阳市乌当区新天学校（初中）</w:t>
            </w:r>
          </w:p>
        </w:tc>
        <w:tc>
          <w:tcPr>
            <w:tcW w:w="1376"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3</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1451"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十二年制学校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19" w:type="dxa"/>
            <w:gridSpan w:val="2"/>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合计</w:t>
            </w:r>
          </w:p>
        </w:tc>
        <w:tc>
          <w:tcPr>
            <w:tcW w:w="1376"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17</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4</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3</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2</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3</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3</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345"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Arial" w:hAnsi="Arial" w:cs="Arial"/>
                <w:sz w:val="24"/>
                <w:szCs w:val="24"/>
              </w:rPr>
            </w:pPr>
            <w:r>
              <w:rPr>
                <w:rFonts w:hint="default" w:ascii="Arial" w:hAnsi="Arial" w:cs="Arial"/>
                <w:color w:val="666666"/>
                <w:sz w:val="24"/>
                <w:szCs w:val="24"/>
                <w:bdr w:val="none" w:color="auto" w:sz="0" w:space="0"/>
              </w:rPr>
              <w:t>1</w:t>
            </w:r>
          </w:p>
        </w:tc>
        <w:tc>
          <w:tcPr>
            <w:tcW w:w="1451" w:type="dxa"/>
            <w:tcBorders>
              <w:top w:val="single" w:color="E6E6E6" w:sz="6" w:space="0"/>
              <w:left w:val="single" w:color="E6E6E6" w:sz="6" w:space="0"/>
              <w:bottom w:val="single" w:color="E6E6E6" w:sz="6" w:space="0"/>
              <w:right w:val="single" w:color="E6E6E6"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三、引进公费师范生条件：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1.思想素质好，业务能力强，身心健康；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2.在2019年7月31日前取得相应专业毕业证、学位证、教师资格证的应届毕业公费师范生。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四、引进程序：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（一）发布贵阳市乌当区教育系统2019年引进公费师范毕业生公告；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1.发布时间：2018年11月7日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2.发布渠道：乌当区政府门户网站  乌当区教育网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（二）网上报名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1. 报名时间：2018年11月14日至16日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2.方式：电子邮箱报名。报名请将《贵州省贵阳市乌当区2019年引进公费师范毕业生报名登记表》（见附件）、简历及资格初审中涉及的材料一并发至指定邮箱：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乌当中学邮箱764441556@qq.com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新天九年制学校邮箱842343942@qq.com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乌当二中邮箱1171821942@qq.com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新天学校邮箱673265333@qq.com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邮件的名称为：学校名称-专业名称-姓名。如：北师大-语文-王某某。简历附件也请同样的格式命名。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（三）资格初审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1.时间：2018年11月14日至16日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2.方式：网上审核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3.所需资料：身份证、毕业推荐表、就业协议书、学校出具的公费师范生证明、计算机等级证、普通话等级证、教师资格证或相关证明、担任校或班级学生干部履历情况及各种获奖证书图片。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3.2018年11月17日通知资格初审合格的考生参加面试及资格复审，并告知面试内容。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（四）面试及资格复审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1.时间：2018年11月18日上午9:00。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2.地点：贵阳市乌当中学（贵州省贵阳市乌当区蓬山路65号）。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3.考生报到时间：2018年11月18日上午8:00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4.复审资料：身份证、毕业推荐表、就业协议书、学校出具的公费师范生证明、计算机等级证、普通话等级证、教师资格证或相关证明、担任校或班级学生干部履历情况及各种获奖证书原件和复印件。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5.面试（见面试具体实施方案）。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6.签订就业协议书：现场与考核成绩优秀的考生签署《普通高等学校毕业生就业协议书》。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（五）体检。签约人员在获得毕业证、学位证、教师资格证后，按相关规定进行体检。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（六）政审：对通过面试、体检的人员按要求进行政审，将政审合格后的人员名单报乌当区引进公费师范生工作领导小组会议审议，按相关程序完善审批手续。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（七）聘用。乌当区引进公费师范生工作领导小组会议研究通过的拟引进人员列入拟聘人员名单，拟聘用人员名单进行公示7个工作日，公示期满无异议，办理聘用等相关手续。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五、管理和待遇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1.本次引进的教师列入乌当区全额拨款事业编制，实行编内聘用，与用人单位签订聘用合同，其岗位等级待参加单位聘用后确定。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2.按照相关规定，选聘录取人员6年内不得调离乌当区教育系统。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乌当中学：18985122137（吴主任）、0851-86415272（办公室）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新天九年制学校：18984802316（李主任）、0851-86452236（办公室）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乌当二中：18984196120（钟主任）、0851-86849825（办公室）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新天学校：13985159961（杨校长）、0851-86301674（办公室）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乌当区教育局：0851-86410212（韩老师）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                                                                             贵阳市乌当区引进公费师范生工作领导小组办公室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50" w:lineRule="atLeast"/>
        <w:ind w:left="0" w:right="0" w:firstLine="420"/>
        <w:jc w:val="left"/>
        <w:rPr>
          <w:rFonts w:hint="default" w:ascii="Arial" w:hAnsi="Arial" w:cs="Arial"/>
          <w:color w:val="333333"/>
          <w:sz w:val="24"/>
          <w:szCs w:val="24"/>
        </w:rPr>
      </w:pPr>
      <w:r>
        <w:rPr>
          <w:rFonts w:hint="default" w:ascii="Arial" w:hAnsi="Arial" w:eastAsia="微软雅黑" w:cs="Arial"/>
          <w:b w:val="0"/>
          <w:i w:val="0"/>
          <w:caps w:val="0"/>
          <w:color w:val="333333"/>
          <w:spacing w:val="0"/>
          <w:sz w:val="24"/>
          <w:szCs w:val="24"/>
          <w:bdr w:val="none" w:color="auto" w:sz="0" w:space="0"/>
          <w:shd w:val="clear" w:fill="FFFFFF"/>
        </w:rPr>
        <w:t>                                                                                                    2018年11月7日</w:t>
      </w:r>
    </w:p>
    <w:p>
      <w:pPr>
        <w:rPr>
          <w:rFonts w:hint="eastAsia" w:eastAsiaTheme="minorEastAsia"/>
          <w:lang w:eastAsia="zh-CN"/>
        </w:rPr>
      </w:pPr>
      <w:r>
        <w:rPr>
          <w:rFonts w:hint="eastAsia"/>
          <w:lang w:eastAsia="zh-CN"/>
        </w:rPr>
        <w:t>附件</w:t>
      </w:r>
    </w:p>
    <w:tbl>
      <w:tblPr>
        <w:tblStyle w:val="5"/>
        <w:tblW w:w="8758" w:type="dxa"/>
        <w:tblInd w:w="0" w:type="dxa"/>
        <w:shd w:val="clear" w:color="auto" w:fill="auto"/>
        <w:tblLayout w:type="fixed"/>
        <w:tblCellMar>
          <w:top w:w="0" w:type="dxa"/>
          <w:left w:w="108" w:type="dxa"/>
          <w:bottom w:w="0" w:type="dxa"/>
          <w:right w:w="108" w:type="dxa"/>
        </w:tblCellMar>
      </w:tblPr>
      <w:tblGrid>
        <w:gridCol w:w="1395"/>
        <w:gridCol w:w="898"/>
        <w:gridCol w:w="543"/>
        <w:gridCol w:w="840"/>
        <w:gridCol w:w="825"/>
        <w:gridCol w:w="825"/>
        <w:gridCol w:w="885"/>
        <w:gridCol w:w="960"/>
        <w:gridCol w:w="1587"/>
      </w:tblGrid>
      <w:tr>
        <w:tblPrEx>
          <w:tblLayout w:type="fixed"/>
          <w:tblCellMar>
            <w:top w:w="0" w:type="dxa"/>
            <w:left w:w="108" w:type="dxa"/>
            <w:bottom w:w="0" w:type="dxa"/>
            <w:right w:w="108" w:type="dxa"/>
          </w:tblCellMar>
        </w:tblPrEx>
        <w:trPr>
          <w:trHeight w:val="525" w:hRule="atLeast"/>
        </w:trPr>
        <w:tc>
          <w:tcPr>
            <w:tcW w:w="8758" w:type="dxa"/>
            <w:gridSpan w:val="9"/>
            <w:tcBorders>
              <w:top w:val="nil"/>
              <w:left w:val="nil"/>
              <w:bottom w:val="nil"/>
              <w:right w:val="nil"/>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方正小标宋简体" w:hAnsi="宋体" w:eastAsia="方正小标宋简体" w:cs="宋体"/>
                <w:b/>
                <w:sz w:val="24"/>
                <w:szCs w:val="24"/>
              </w:rPr>
            </w:pPr>
            <w:r>
              <w:rPr>
                <w:rFonts w:hint="eastAsia" w:ascii="方正小标宋简体" w:hAnsi="宋体" w:eastAsia="方正小标宋简体" w:cs="宋体"/>
                <w:b/>
                <w:snapToGrid/>
                <w:kern w:val="0"/>
                <w:sz w:val="24"/>
                <w:szCs w:val="24"/>
                <w:lang w:val="en-US" w:eastAsia="zh-CN" w:bidi="ar"/>
              </w:rPr>
              <w:t>贵州省贵阳市乌当区2019年引进公费师范毕业生报名登记表</w:t>
            </w:r>
          </w:p>
        </w:tc>
      </w:tr>
      <w:tr>
        <w:tblPrEx>
          <w:tblLayout w:type="fixed"/>
          <w:tblCellMar>
            <w:top w:w="0" w:type="dxa"/>
            <w:left w:w="108" w:type="dxa"/>
            <w:bottom w:w="0" w:type="dxa"/>
            <w:right w:w="108" w:type="dxa"/>
          </w:tblCellMar>
        </w:tblPrEx>
        <w:trPr>
          <w:trHeight w:val="570" w:hRule="atLeast"/>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lef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求职意向（可写2所学校）</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lef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253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254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lef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tblLayout w:type="fixed"/>
          <w:tblCellMar>
            <w:top w:w="0" w:type="dxa"/>
            <w:left w:w="108" w:type="dxa"/>
            <w:bottom w:w="0" w:type="dxa"/>
            <w:right w:w="108" w:type="dxa"/>
          </w:tblCellMar>
        </w:tblPrEx>
        <w:trPr>
          <w:trHeight w:val="600"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姓  名</w:t>
            </w:r>
          </w:p>
        </w:tc>
        <w:tc>
          <w:tcPr>
            <w:tcW w:w="8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5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性别</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lef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出生时间</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885" w:type="dxa"/>
            <w:tcBorders>
              <w:top w:val="nil"/>
              <w:left w:val="nil"/>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民族</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lef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1587"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照片</w:t>
            </w:r>
          </w:p>
        </w:tc>
      </w:tr>
      <w:tr>
        <w:tblPrEx>
          <w:tblLayout w:type="fixed"/>
          <w:tblCellMar>
            <w:top w:w="0" w:type="dxa"/>
            <w:left w:w="108" w:type="dxa"/>
            <w:bottom w:w="0" w:type="dxa"/>
            <w:right w:w="108" w:type="dxa"/>
          </w:tblCellMar>
        </w:tblPrEx>
        <w:trPr>
          <w:trHeight w:val="600"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政治面貌</w:t>
            </w:r>
          </w:p>
        </w:tc>
        <w:tc>
          <w:tcPr>
            <w:tcW w:w="8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1383" w:type="dxa"/>
            <w:gridSpan w:val="2"/>
            <w:tcBorders>
              <w:top w:val="single" w:color="auto" w:sz="4" w:space="0"/>
              <w:left w:val="nil"/>
              <w:bottom w:val="nil"/>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入学前户口</w:t>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t>所在地</w:t>
            </w:r>
          </w:p>
        </w:tc>
        <w:tc>
          <w:tcPr>
            <w:tcW w:w="1650" w:type="dxa"/>
            <w:gridSpan w:val="2"/>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88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生源地</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lef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158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600"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家庭详细住址</w:t>
            </w:r>
          </w:p>
        </w:tc>
        <w:tc>
          <w:tcPr>
            <w:tcW w:w="5776"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158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shd w:val="clear" w:color="auto" w:fill="auto"/>
          <w:tblLayout w:type="fixed"/>
          <w:tblCellMar>
            <w:top w:w="0" w:type="dxa"/>
            <w:left w:w="108" w:type="dxa"/>
            <w:bottom w:w="0" w:type="dxa"/>
            <w:right w:w="108" w:type="dxa"/>
          </w:tblCellMar>
        </w:tblPrEx>
        <w:trPr>
          <w:trHeight w:val="600"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身份证号</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16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lef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手机</w:t>
            </w:r>
            <w:r>
              <w:rPr>
                <w:rFonts w:hint="eastAsia" w:ascii="宋体" w:hAnsi="宋体" w:eastAsia="宋体" w:cs="宋体"/>
                <w:snapToGrid/>
                <w:kern w:val="0"/>
                <w:sz w:val="16"/>
                <w:szCs w:val="16"/>
                <w:lang w:val="en-US" w:eastAsia="zh-CN" w:bidi="ar"/>
              </w:rPr>
              <w:t>（如变动请及时通知，否则发生后果本人自负）</w:t>
            </w:r>
          </w:p>
        </w:tc>
        <w:tc>
          <w:tcPr>
            <w:tcW w:w="18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158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675"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是否公费</w:t>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t>师范生</w:t>
            </w:r>
          </w:p>
        </w:tc>
        <w:tc>
          <w:tcPr>
            <w:tcW w:w="8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13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电子信箱</w:t>
            </w:r>
          </w:p>
        </w:tc>
        <w:tc>
          <w:tcPr>
            <w:tcW w:w="5082"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tblLayout w:type="fixed"/>
          <w:tblCellMar>
            <w:top w:w="0" w:type="dxa"/>
            <w:left w:w="108" w:type="dxa"/>
            <w:bottom w:w="0" w:type="dxa"/>
            <w:right w:w="108" w:type="dxa"/>
          </w:tblCellMar>
        </w:tblPrEx>
        <w:trPr>
          <w:trHeight w:val="600" w:hRule="atLeast"/>
        </w:trPr>
        <w:tc>
          <w:tcPr>
            <w:tcW w:w="2293" w:type="dxa"/>
            <w:gridSpan w:val="2"/>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现就读院校</w:t>
            </w:r>
          </w:p>
        </w:tc>
        <w:tc>
          <w:tcPr>
            <w:tcW w:w="13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5082"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both"/>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入学时间：  年  月   日 毕业时间：   年  月  日</w:t>
            </w:r>
          </w:p>
        </w:tc>
      </w:tr>
      <w:tr>
        <w:tblPrEx>
          <w:tblLayout w:type="fixed"/>
          <w:tblCellMar>
            <w:top w:w="0" w:type="dxa"/>
            <w:left w:w="108" w:type="dxa"/>
            <w:bottom w:w="0" w:type="dxa"/>
            <w:right w:w="108" w:type="dxa"/>
          </w:tblCellMar>
        </w:tblPrEx>
        <w:trPr>
          <w:trHeight w:val="525" w:hRule="atLeast"/>
        </w:trPr>
        <w:tc>
          <w:tcPr>
            <w:tcW w:w="2293" w:type="dxa"/>
            <w:gridSpan w:val="2"/>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所学专业</w:t>
            </w:r>
          </w:p>
        </w:tc>
        <w:tc>
          <w:tcPr>
            <w:tcW w:w="13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16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学位</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lef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学历层次</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shd w:val="clear" w:color="auto" w:fill="auto"/>
          <w:tblLayout w:type="fixed"/>
          <w:tblCellMar>
            <w:top w:w="0" w:type="dxa"/>
            <w:left w:w="108" w:type="dxa"/>
            <w:bottom w:w="0" w:type="dxa"/>
            <w:right w:w="108" w:type="dxa"/>
          </w:tblCellMar>
        </w:tblPrEx>
        <w:trPr>
          <w:trHeight w:val="540" w:hRule="atLeast"/>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英语水平</w:t>
            </w:r>
          </w:p>
        </w:tc>
        <w:tc>
          <w:tcPr>
            <w:tcW w:w="14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普通话水平</w:t>
            </w:r>
          </w:p>
        </w:tc>
        <w:tc>
          <w:tcPr>
            <w:tcW w:w="253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计算机水平</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shd w:val="clear" w:color="auto" w:fill="auto"/>
          <w:tblLayout w:type="fixed"/>
          <w:tblCellMar>
            <w:top w:w="0" w:type="dxa"/>
            <w:left w:w="108" w:type="dxa"/>
            <w:bottom w:w="0" w:type="dxa"/>
            <w:right w:w="108" w:type="dxa"/>
          </w:tblCellMar>
        </w:tblPrEx>
        <w:trPr>
          <w:trHeight w:val="1445" w:hRule="atLeast"/>
        </w:trPr>
        <w:tc>
          <w:tcPr>
            <w:tcW w:w="229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主要荣誉</w:t>
            </w:r>
          </w:p>
        </w:tc>
        <w:tc>
          <w:tcPr>
            <w:tcW w:w="6465"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shd w:val="clear" w:color="auto" w:fill="auto"/>
          <w:tblLayout w:type="fixed"/>
          <w:tblCellMar>
            <w:top w:w="0" w:type="dxa"/>
            <w:left w:w="108" w:type="dxa"/>
            <w:bottom w:w="0" w:type="dxa"/>
            <w:right w:w="108" w:type="dxa"/>
          </w:tblCellMar>
        </w:tblPrEx>
        <w:trPr>
          <w:trHeight w:val="575" w:hRule="atLeast"/>
        </w:trPr>
        <w:tc>
          <w:tcPr>
            <w:tcW w:w="229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个人专长</w:t>
            </w:r>
          </w:p>
        </w:tc>
        <w:tc>
          <w:tcPr>
            <w:tcW w:w="646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tblLayout w:type="fixed"/>
          <w:tblCellMar>
            <w:top w:w="0" w:type="dxa"/>
            <w:left w:w="108" w:type="dxa"/>
            <w:bottom w:w="0" w:type="dxa"/>
            <w:right w:w="108" w:type="dxa"/>
          </w:tblCellMar>
        </w:tblPrEx>
        <w:trPr>
          <w:trHeight w:val="465" w:hRule="atLeast"/>
        </w:trPr>
        <w:tc>
          <w:tcPr>
            <w:tcW w:w="2293" w:type="dxa"/>
            <w:gridSpan w:val="2"/>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学习简历</w:t>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t>（从初中开始填写）</w:t>
            </w:r>
          </w:p>
        </w:tc>
        <w:tc>
          <w:tcPr>
            <w:tcW w:w="13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开始年月</w:t>
            </w:r>
          </w:p>
        </w:tc>
        <w:tc>
          <w:tcPr>
            <w:tcW w:w="16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结束年月</w:t>
            </w:r>
          </w:p>
        </w:tc>
        <w:tc>
          <w:tcPr>
            <w:tcW w:w="3432"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就读学校</w:t>
            </w:r>
          </w:p>
        </w:tc>
      </w:tr>
      <w:tr>
        <w:tblPrEx>
          <w:tblLayout w:type="fixed"/>
          <w:tblCellMar>
            <w:top w:w="0" w:type="dxa"/>
            <w:left w:w="108" w:type="dxa"/>
            <w:bottom w:w="0" w:type="dxa"/>
            <w:right w:w="108" w:type="dxa"/>
          </w:tblCellMar>
        </w:tblPrEx>
        <w:trPr>
          <w:trHeight w:val="395" w:hRule="atLeast"/>
        </w:trPr>
        <w:tc>
          <w:tcPr>
            <w:tcW w:w="2293" w:type="dxa"/>
            <w:gridSpan w:val="2"/>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年   月</w:t>
            </w:r>
          </w:p>
        </w:tc>
        <w:tc>
          <w:tcPr>
            <w:tcW w:w="16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年   月</w:t>
            </w:r>
          </w:p>
        </w:tc>
        <w:tc>
          <w:tcPr>
            <w:tcW w:w="3432"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tblLayout w:type="fixed"/>
          <w:tblCellMar>
            <w:top w:w="0" w:type="dxa"/>
            <w:left w:w="108" w:type="dxa"/>
            <w:bottom w:w="0" w:type="dxa"/>
            <w:right w:w="108" w:type="dxa"/>
          </w:tblCellMar>
        </w:tblPrEx>
        <w:trPr>
          <w:trHeight w:val="440" w:hRule="atLeast"/>
        </w:trPr>
        <w:tc>
          <w:tcPr>
            <w:tcW w:w="2293" w:type="dxa"/>
            <w:gridSpan w:val="2"/>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年   月</w:t>
            </w:r>
          </w:p>
        </w:tc>
        <w:tc>
          <w:tcPr>
            <w:tcW w:w="16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年   月</w:t>
            </w:r>
          </w:p>
        </w:tc>
        <w:tc>
          <w:tcPr>
            <w:tcW w:w="3432"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shd w:val="clear" w:color="auto" w:fill="auto"/>
          <w:tblLayout w:type="fixed"/>
          <w:tblCellMar>
            <w:top w:w="0" w:type="dxa"/>
            <w:left w:w="108" w:type="dxa"/>
            <w:bottom w:w="0" w:type="dxa"/>
            <w:right w:w="108" w:type="dxa"/>
          </w:tblCellMar>
        </w:tblPrEx>
        <w:trPr>
          <w:trHeight w:val="425" w:hRule="atLeast"/>
        </w:trPr>
        <w:tc>
          <w:tcPr>
            <w:tcW w:w="2293" w:type="dxa"/>
            <w:gridSpan w:val="2"/>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年   月</w:t>
            </w:r>
          </w:p>
        </w:tc>
        <w:tc>
          <w:tcPr>
            <w:tcW w:w="16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年   月</w:t>
            </w:r>
          </w:p>
        </w:tc>
        <w:tc>
          <w:tcPr>
            <w:tcW w:w="3432"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tblLayout w:type="fixed"/>
          <w:tblCellMar>
            <w:top w:w="0" w:type="dxa"/>
            <w:left w:w="108" w:type="dxa"/>
            <w:bottom w:w="0" w:type="dxa"/>
            <w:right w:w="108" w:type="dxa"/>
          </w:tblCellMar>
        </w:tblPrEx>
        <w:trPr>
          <w:trHeight w:val="90"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诚 信</w:t>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t>承 诺</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lef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xml:space="preserve">    本人承诺以上信息属实，对因信息不实或违反纪律规定所造成的后果，本人自愿取消应聘资格，并承担相应责任。</w:t>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t xml:space="preserve">    报考人员签名：</w:t>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t xml:space="preserve">     2018年  月   日  </w:t>
            </w:r>
          </w:p>
        </w:tc>
        <w:tc>
          <w:tcPr>
            <w:tcW w:w="16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审 查</w:t>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br w:type="textWrapping"/>
            </w:r>
            <w:r>
              <w:rPr>
                <w:rFonts w:hint="eastAsia" w:ascii="宋体" w:hAnsi="宋体" w:eastAsia="宋体" w:cs="宋体"/>
                <w:snapToGrid/>
                <w:kern w:val="0"/>
                <w:sz w:val="20"/>
                <w:szCs w:val="20"/>
                <w:lang w:val="en-US" w:eastAsia="zh-CN" w:bidi="ar"/>
              </w:rPr>
              <w:t>意 见</w:t>
            </w:r>
          </w:p>
        </w:tc>
        <w:tc>
          <w:tcPr>
            <w:tcW w:w="3432" w:type="dxa"/>
            <w:gridSpan w:val="3"/>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adjustRightInd w:val="0"/>
              <w:snapToGrid w:val="0"/>
              <w:spacing w:before="0" w:beforeAutospacing="1" w:after="0" w:afterAutospacing="0"/>
              <w:ind w:left="0" w:right="0"/>
              <w:jc w:val="right"/>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r>
        <w:tblPrEx>
          <w:tblLayout w:type="fixed"/>
          <w:tblCellMar>
            <w:top w:w="0" w:type="dxa"/>
            <w:left w:w="108" w:type="dxa"/>
            <w:bottom w:w="0" w:type="dxa"/>
            <w:right w:w="108" w:type="dxa"/>
          </w:tblCellMar>
        </w:tblPrEx>
        <w:trPr>
          <w:trHeight w:val="1040"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备注</w:t>
            </w:r>
          </w:p>
        </w:tc>
        <w:tc>
          <w:tcPr>
            <w:tcW w:w="7363"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宋体"/>
                <w:sz w:val="20"/>
                <w:szCs w:val="20"/>
              </w:rPr>
            </w:pPr>
            <w:r>
              <w:rPr>
                <w:rFonts w:hint="eastAsia" w:ascii="宋体" w:hAnsi="宋体" w:eastAsia="宋体" w:cs="宋体"/>
                <w:snapToGrid/>
                <w:kern w:val="0"/>
                <w:sz w:val="20"/>
                <w:szCs w:val="20"/>
                <w:lang w:val="en-US" w:eastAsia="zh-CN"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96D36"/>
    <w:rsid w:val="52D77265"/>
    <w:rsid w:val="6D535020"/>
    <w:rsid w:val="6F60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1</Lines>
  <Paragraphs>1</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2018-11-07T03:40:00Z</dcterms:created>
  <dc:creator>壹天1386571898</dc:creator>
  <cp:lastModifiedBy>众义金</cp:lastModifiedBy>
  <dcterms:modified xsi:type="dcterms:W3CDTF">2018-11-07T15:39:24Z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