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4E9" w:rsidRPr="00D53A5F" w:rsidRDefault="009D630C" w:rsidP="00D53A5F">
      <w:pPr>
        <w:snapToGrid w:val="0"/>
        <w:spacing w:line="360" w:lineRule="auto"/>
        <w:jc w:val="center"/>
        <w:rPr>
          <w:rFonts w:ascii="宋体" w:eastAsia="宋体" w:hAnsi="宋体" w:cs="宋体"/>
          <w:b/>
          <w:sz w:val="44"/>
          <w:szCs w:val="44"/>
        </w:rPr>
      </w:pPr>
      <w:r w:rsidRPr="00D53A5F">
        <w:rPr>
          <w:rFonts w:ascii="宋体" w:eastAsia="宋体" w:hAnsi="宋体" w:cs="宋体" w:hint="eastAsia"/>
          <w:b/>
          <w:sz w:val="44"/>
          <w:szCs w:val="44"/>
        </w:rPr>
        <w:t>2018-2019学年度佛山市南海区桂城中学</w:t>
      </w:r>
    </w:p>
    <w:p w:rsidR="006E74E9" w:rsidRPr="00D53A5F" w:rsidRDefault="009D630C" w:rsidP="00D53A5F">
      <w:pPr>
        <w:snapToGrid w:val="0"/>
        <w:spacing w:line="360" w:lineRule="auto"/>
        <w:jc w:val="center"/>
        <w:rPr>
          <w:rFonts w:ascii="宋体" w:eastAsia="宋体" w:hAnsi="宋体" w:cs="宋体"/>
          <w:b/>
          <w:sz w:val="44"/>
          <w:szCs w:val="44"/>
        </w:rPr>
      </w:pPr>
      <w:r w:rsidRPr="00D53A5F">
        <w:rPr>
          <w:rFonts w:ascii="宋体" w:eastAsia="宋体" w:hAnsi="宋体" w:cs="宋体" w:hint="eastAsia"/>
          <w:b/>
          <w:sz w:val="44"/>
          <w:szCs w:val="44"/>
        </w:rPr>
        <w:t>教职员招聘初试公告</w:t>
      </w:r>
    </w:p>
    <w:p w:rsidR="006E74E9" w:rsidRDefault="009D630C">
      <w:pPr>
        <w:snapToGrid w:val="0"/>
        <w:spacing w:line="560" w:lineRule="exact"/>
        <w:ind w:firstLineChars="150" w:firstLine="480"/>
        <w:rPr>
          <w:rFonts w:ascii="仿宋" w:eastAsia="仿宋" w:hAnsi="仿宋"/>
          <w:sz w:val="32"/>
          <w:szCs w:val="32"/>
        </w:rPr>
      </w:pPr>
      <w:r>
        <w:rPr>
          <w:rFonts w:ascii="仿宋" w:eastAsia="仿宋" w:hAnsi="仿宋" w:hint="eastAsia"/>
          <w:sz w:val="32"/>
          <w:szCs w:val="32"/>
        </w:rPr>
        <w:t xml:space="preserve"> 为做好2018-2019学年度佛山市南海区桂城中学教职员招聘初试工作，确保初试严谨有序、客观公正，根据《2018—2019学年度南海区教育系统教职员招聘工作方案》等文件要求，现公告如下。</w:t>
      </w:r>
    </w:p>
    <w:p w:rsidR="006E74E9" w:rsidRDefault="009D630C">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一、指导思想</w:t>
      </w:r>
    </w:p>
    <w:p w:rsidR="006E74E9" w:rsidRDefault="009D630C">
      <w:pPr>
        <w:snapToGrid w:val="0"/>
        <w:spacing w:line="560" w:lineRule="exact"/>
        <w:ind w:firstLine="600"/>
        <w:rPr>
          <w:rFonts w:ascii="仿宋" w:eastAsia="仿宋" w:hAnsi="仿宋"/>
          <w:sz w:val="32"/>
          <w:szCs w:val="32"/>
        </w:rPr>
      </w:pPr>
      <w:r>
        <w:rPr>
          <w:rFonts w:ascii="仿宋" w:eastAsia="仿宋" w:hAnsi="仿宋" w:hint="eastAsia"/>
          <w:sz w:val="32"/>
          <w:szCs w:val="32"/>
        </w:rPr>
        <w:t>坚持公正、公平、科学、规范的原则，测评考生的综合素质和专业能力。</w:t>
      </w:r>
    </w:p>
    <w:p w:rsidR="006E74E9" w:rsidRDefault="009D630C">
      <w:pPr>
        <w:snapToGrid w:val="0"/>
        <w:spacing w:line="560" w:lineRule="exact"/>
        <w:ind w:firstLine="600"/>
        <w:rPr>
          <w:rFonts w:ascii="黑体" w:eastAsia="黑体" w:hAnsi="黑体" w:cs="黑体"/>
          <w:bCs/>
          <w:sz w:val="32"/>
          <w:szCs w:val="32"/>
        </w:rPr>
      </w:pPr>
      <w:r>
        <w:rPr>
          <w:rFonts w:ascii="黑体" w:eastAsia="黑体" w:hAnsi="黑体" w:cs="黑体" w:hint="eastAsia"/>
          <w:bCs/>
          <w:sz w:val="32"/>
          <w:szCs w:val="32"/>
        </w:rPr>
        <w:t>二、初试对象、时间和地点</w:t>
      </w:r>
    </w:p>
    <w:p w:rsidR="006E74E9" w:rsidRDefault="009D630C">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（一）初试对象：通过资格初审的考生（以下简称考生）。</w:t>
      </w:r>
    </w:p>
    <w:p w:rsidR="006E74E9" w:rsidRDefault="009D630C">
      <w:pPr>
        <w:snapToGrid w:val="0"/>
        <w:spacing w:line="560" w:lineRule="exact"/>
        <w:ind w:firstLine="600"/>
        <w:rPr>
          <w:rFonts w:ascii="仿宋" w:eastAsia="仿宋" w:hAnsi="仿宋"/>
          <w:sz w:val="32"/>
          <w:szCs w:val="32"/>
        </w:rPr>
      </w:pPr>
      <w:r>
        <w:rPr>
          <w:rFonts w:ascii="仿宋" w:eastAsia="仿宋" w:hAnsi="仿宋" w:hint="eastAsia"/>
          <w:sz w:val="32"/>
          <w:szCs w:val="32"/>
        </w:rPr>
        <w:t>（二）初试时间：1月31日星期三。</w:t>
      </w:r>
    </w:p>
    <w:p w:rsidR="006E74E9" w:rsidRDefault="009D630C">
      <w:pPr>
        <w:snapToGrid w:val="0"/>
        <w:spacing w:line="560" w:lineRule="exact"/>
        <w:ind w:firstLine="600"/>
        <w:rPr>
          <w:rFonts w:ascii="仿宋" w:eastAsia="仿宋" w:hAnsi="仿宋"/>
          <w:sz w:val="32"/>
          <w:szCs w:val="32"/>
        </w:rPr>
      </w:pPr>
      <w:r>
        <w:rPr>
          <w:rFonts w:ascii="仿宋" w:eastAsia="仿宋" w:hAnsi="仿宋" w:hint="eastAsia"/>
          <w:sz w:val="32"/>
          <w:szCs w:val="32"/>
        </w:rPr>
        <w:t>（三）初试地点：桂城中学（地址：南海区桂城街道石龙南路10号）</w:t>
      </w:r>
    </w:p>
    <w:p w:rsidR="006E74E9" w:rsidRDefault="009D630C">
      <w:pPr>
        <w:snapToGrid w:val="0"/>
        <w:spacing w:line="560" w:lineRule="exact"/>
        <w:ind w:firstLine="600"/>
        <w:rPr>
          <w:rFonts w:ascii="黑体" w:eastAsia="黑体" w:hAnsi="黑体" w:cs="黑体"/>
          <w:bCs/>
          <w:sz w:val="32"/>
          <w:szCs w:val="32"/>
        </w:rPr>
      </w:pPr>
      <w:r>
        <w:rPr>
          <w:rFonts w:ascii="黑体" w:eastAsia="黑体" w:hAnsi="黑体" w:cs="黑体" w:hint="eastAsia"/>
          <w:bCs/>
          <w:sz w:val="32"/>
          <w:szCs w:val="32"/>
        </w:rPr>
        <w:t>三、初试流程</w:t>
      </w:r>
    </w:p>
    <w:p w:rsidR="006E74E9" w:rsidRDefault="009D630C">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（一）报到：考生须持准考证（通过教师招聘系统打印）和本人身份证</w:t>
      </w:r>
      <w:r w:rsidR="004959A1">
        <w:rPr>
          <w:rFonts w:ascii="仿宋" w:eastAsia="仿宋" w:hAnsi="仿宋" w:hint="eastAsia"/>
          <w:sz w:val="32"/>
          <w:szCs w:val="32"/>
        </w:rPr>
        <w:t>原件</w:t>
      </w:r>
      <w:r>
        <w:rPr>
          <w:rFonts w:ascii="仿宋" w:eastAsia="仿宋" w:hAnsi="仿宋" w:hint="eastAsia"/>
          <w:sz w:val="32"/>
          <w:szCs w:val="32"/>
        </w:rPr>
        <w:t>于当天8时10分至8时30分到桂城中学行政楼三楼会议室报到，</w:t>
      </w:r>
      <w:r>
        <w:rPr>
          <w:rFonts w:ascii="仿宋" w:eastAsia="仿宋" w:hAnsi="仿宋" w:cs="宋体" w:hint="eastAsia"/>
          <w:kern w:val="0"/>
          <w:sz w:val="32"/>
          <w:szCs w:val="32"/>
        </w:rPr>
        <w:t>逾时视为放弃初试</w:t>
      </w:r>
      <w:r>
        <w:rPr>
          <w:rFonts w:ascii="仿宋" w:eastAsia="仿宋" w:hAnsi="仿宋" w:hint="eastAsia"/>
          <w:sz w:val="32"/>
          <w:szCs w:val="32"/>
        </w:rPr>
        <w:t>。</w:t>
      </w:r>
    </w:p>
    <w:p w:rsidR="006E74E9" w:rsidRDefault="009D630C">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（二）候考：考生报到后通过抽签确定考试顺序，并</w:t>
      </w:r>
      <w:proofErr w:type="gramStart"/>
      <w:r>
        <w:rPr>
          <w:rFonts w:ascii="仿宋" w:eastAsia="仿宋" w:hAnsi="仿宋" w:hint="eastAsia"/>
          <w:sz w:val="32"/>
          <w:szCs w:val="32"/>
        </w:rPr>
        <w:t>在候考室</w:t>
      </w:r>
      <w:proofErr w:type="gramEnd"/>
      <w:r>
        <w:rPr>
          <w:rFonts w:ascii="仿宋" w:eastAsia="仿宋" w:hAnsi="仿宋" w:hint="eastAsia"/>
          <w:sz w:val="32"/>
          <w:szCs w:val="32"/>
        </w:rPr>
        <w:t>候考。候考室实行封闭管理，在候考期间，考生要自觉听从工作人员安排，关闭通讯工具并统一由工作人员暂代保管，不得擅自离开候考室，不得喧哗、吵闹。考试结束后考生拿回个人物品后立即离开考场，不准在考场附近停留议论，不准以任何形式向其他考生泄露考题。</w:t>
      </w:r>
    </w:p>
    <w:p w:rsidR="006E74E9" w:rsidRDefault="009D630C">
      <w:pPr>
        <w:widowControl/>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（三）考试：初试包括笔试和面谈环节</w:t>
      </w:r>
    </w:p>
    <w:p w:rsidR="006E74E9" w:rsidRDefault="009D630C">
      <w:pPr>
        <w:widowControl/>
        <w:snapToGrid w:val="0"/>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1.笔试</w:t>
      </w:r>
      <w:r w:rsidR="00756FEB">
        <w:rPr>
          <w:rFonts w:ascii="仿宋" w:eastAsia="仿宋" w:hAnsi="仿宋" w:hint="eastAsia"/>
          <w:b/>
          <w:sz w:val="32"/>
          <w:szCs w:val="32"/>
        </w:rPr>
        <w:t>环节</w:t>
      </w:r>
      <w:r>
        <w:rPr>
          <w:rFonts w:ascii="仿宋" w:eastAsia="仿宋" w:hAnsi="仿宋" w:hint="eastAsia"/>
          <w:b/>
          <w:sz w:val="32"/>
          <w:szCs w:val="32"/>
        </w:rPr>
        <w:t>（占</w:t>
      </w:r>
      <w:r w:rsidR="00756FEB">
        <w:rPr>
          <w:rFonts w:ascii="仿宋" w:eastAsia="仿宋" w:hAnsi="仿宋" w:hint="eastAsia"/>
          <w:b/>
          <w:sz w:val="32"/>
          <w:szCs w:val="32"/>
        </w:rPr>
        <w:t>初试成绩</w:t>
      </w:r>
      <w:r>
        <w:rPr>
          <w:rFonts w:ascii="仿宋" w:eastAsia="仿宋" w:hAnsi="仿宋" w:hint="eastAsia"/>
          <w:b/>
          <w:sz w:val="32"/>
          <w:szCs w:val="32"/>
        </w:rPr>
        <w:t>70%）。</w:t>
      </w:r>
      <w:r>
        <w:rPr>
          <w:rFonts w:ascii="仿宋" w:eastAsia="仿宋" w:hAnsi="仿宋" w:hint="eastAsia"/>
          <w:sz w:val="32"/>
          <w:szCs w:val="32"/>
        </w:rPr>
        <w:t>包括问题测试和教学设计测试。</w:t>
      </w:r>
    </w:p>
    <w:p w:rsidR="006E74E9" w:rsidRDefault="009D630C">
      <w:pPr>
        <w:widowControl/>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问题测试：就某些具体学科问题、教育问题等进行问题测试；时间30分钟。</w:t>
      </w:r>
    </w:p>
    <w:p w:rsidR="006E74E9" w:rsidRDefault="009D630C">
      <w:pPr>
        <w:widowControl/>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教学设计测试：主要针对人教版高中化学某一单元或某一节的教学目标和内容进行教学设计；时间30分钟。</w:t>
      </w:r>
    </w:p>
    <w:p w:rsidR="006E74E9" w:rsidRDefault="009D630C">
      <w:pPr>
        <w:widowControl/>
        <w:snapToGrid w:val="0"/>
        <w:spacing w:line="560" w:lineRule="exact"/>
        <w:ind w:firstLineChars="200" w:firstLine="640"/>
        <w:jc w:val="left"/>
        <w:rPr>
          <w:rFonts w:ascii="仿宋" w:eastAsia="仿宋" w:hAnsi="仿宋"/>
          <w:sz w:val="32"/>
          <w:szCs w:val="32"/>
        </w:rPr>
      </w:pPr>
      <w:r>
        <w:rPr>
          <w:rFonts w:ascii="仿宋" w:eastAsia="仿宋" w:hAnsi="仿宋" w:hint="eastAsia"/>
          <w:color w:val="000000"/>
          <w:sz w:val="32"/>
          <w:szCs w:val="32"/>
        </w:rPr>
        <w:t>笔试成绩总分100分。</w:t>
      </w:r>
      <w:r w:rsidRPr="00756FEB">
        <w:rPr>
          <w:rFonts w:ascii="仿宋" w:eastAsia="仿宋" w:hAnsi="仿宋" w:hint="eastAsia"/>
          <w:bCs/>
          <w:sz w:val="32"/>
          <w:szCs w:val="32"/>
        </w:rPr>
        <w:t>根据笔试成绩高低</w:t>
      </w:r>
      <w:r w:rsidR="00756FEB" w:rsidRPr="00756FEB">
        <w:rPr>
          <w:rFonts w:ascii="仿宋" w:eastAsia="仿宋" w:hAnsi="仿宋" w:hint="eastAsia"/>
          <w:bCs/>
          <w:sz w:val="32"/>
          <w:szCs w:val="32"/>
        </w:rPr>
        <w:t>推荐考生进入面谈环节</w:t>
      </w:r>
      <w:r w:rsidRPr="00756FEB">
        <w:rPr>
          <w:rFonts w:ascii="仿宋" w:eastAsia="仿宋" w:hAnsi="仿宋" w:hint="eastAsia"/>
          <w:bCs/>
          <w:sz w:val="32"/>
          <w:szCs w:val="32"/>
        </w:rPr>
        <w:t>，</w:t>
      </w:r>
      <w:r w:rsidR="00756FEB" w:rsidRPr="00756FEB">
        <w:rPr>
          <w:rFonts w:ascii="仿宋" w:eastAsia="仿宋" w:hAnsi="仿宋" w:hint="eastAsia"/>
          <w:bCs/>
          <w:sz w:val="32"/>
          <w:szCs w:val="32"/>
        </w:rPr>
        <w:t>推荐人数与招聘岗位数比例为6:</w:t>
      </w:r>
      <w:r w:rsidRPr="00756FEB">
        <w:rPr>
          <w:rFonts w:ascii="仿宋" w:eastAsia="仿宋" w:hAnsi="仿宋" w:hint="eastAsia"/>
          <w:bCs/>
          <w:sz w:val="32"/>
          <w:szCs w:val="32"/>
        </w:rPr>
        <w:t>1，如实际</w:t>
      </w:r>
      <w:r w:rsidR="00756FEB" w:rsidRPr="00756FEB">
        <w:rPr>
          <w:rFonts w:ascii="仿宋" w:eastAsia="仿宋" w:hAnsi="仿宋" w:hint="eastAsia"/>
          <w:bCs/>
          <w:sz w:val="32"/>
          <w:szCs w:val="32"/>
        </w:rPr>
        <w:t>符合条件</w:t>
      </w:r>
      <w:r w:rsidRPr="00756FEB">
        <w:rPr>
          <w:rFonts w:ascii="仿宋" w:eastAsia="仿宋" w:hAnsi="仿宋" w:hint="eastAsia"/>
          <w:bCs/>
          <w:sz w:val="32"/>
          <w:szCs w:val="32"/>
        </w:rPr>
        <w:t>人数不足比例，按实际情况推荐。</w:t>
      </w:r>
      <w:r>
        <w:rPr>
          <w:rFonts w:ascii="仿宋" w:eastAsia="仿宋" w:hAnsi="仿宋" w:hint="eastAsia"/>
          <w:sz w:val="32"/>
          <w:szCs w:val="32"/>
        </w:rPr>
        <w:t>笔试成绩在考试当天</w:t>
      </w:r>
      <w:r w:rsidR="002A3769">
        <w:rPr>
          <w:rFonts w:ascii="仿宋" w:eastAsia="仿宋" w:hAnsi="仿宋" w:hint="eastAsia"/>
          <w:sz w:val="32"/>
          <w:szCs w:val="32"/>
        </w:rPr>
        <w:t>上午</w:t>
      </w:r>
      <w:r>
        <w:rPr>
          <w:rFonts w:ascii="仿宋" w:eastAsia="仿宋" w:hAnsi="仿宋" w:hint="eastAsia"/>
          <w:sz w:val="32"/>
          <w:szCs w:val="32"/>
        </w:rPr>
        <w:t>12时之前在桂城中学正门宣传栏成绩公布栏公布。</w:t>
      </w:r>
    </w:p>
    <w:p w:rsidR="006E74E9" w:rsidRPr="00756FEB" w:rsidRDefault="009D630C">
      <w:pPr>
        <w:snapToGrid w:val="0"/>
        <w:spacing w:line="560" w:lineRule="exact"/>
        <w:ind w:firstLineChars="200" w:firstLine="643"/>
        <w:rPr>
          <w:rFonts w:ascii="仿宋" w:eastAsia="仿宋" w:hAnsi="仿宋"/>
          <w:sz w:val="32"/>
          <w:szCs w:val="32"/>
        </w:rPr>
      </w:pPr>
      <w:r>
        <w:rPr>
          <w:rFonts w:ascii="仿宋" w:eastAsia="仿宋" w:hAnsi="仿宋" w:hint="eastAsia"/>
          <w:b/>
          <w:sz w:val="32"/>
          <w:szCs w:val="32"/>
        </w:rPr>
        <w:t>2.面谈</w:t>
      </w:r>
      <w:r w:rsidR="00756FEB">
        <w:rPr>
          <w:rFonts w:ascii="仿宋" w:eastAsia="仿宋" w:hAnsi="仿宋" w:hint="eastAsia"/>
          <w:b/>
          <w:sz w:val="32"/>
          <w:szCs w:val="32"/>
        </w:rPr>
        <w:t>环节</w:t>
      </w:r>
      <w:r>
        <w:rPr>
          <w:rFonts w:ascii="仿宋" w:eastAsia="仿宋" w:hAnsi="仿宋" w:hint="eastAsia"/>
          <w:b/>
          <w:sz w:val="32"/>
          <w:szCs w:val="32"/>
        </w:rPr>
        <w:t>（占</w:t>
      </w:r>
      <w:r w:rsidR="00756FEB">
        <w:rPr>
          <w:rFonts w:ascii="仿宋" w:eastAsia="仿宋" w:hAnsi="仿宋" w:hint="eastAsia"/>
          <w:b/>
          <w:sz w:val="32"/>
          <w:szCs w:val="32"/>
        </w:rPr>
        <w:t>初试成绩</w:t>
      </w:r>
      <w:r>
        <w:rPr>
          <w:rFonts w:ascii="仿宋" w:eastAsia="仿宋" w:hAnsi="仿宋" w:hint="eastAsia"/>
          <w:b/>
          <w:sz w:val="32"/>
          <w:szCs w:val="32"/>
        </w:rPr>
        <w:t>30%）。</w:t>
      </w:r>
      <w:r w:rsidR="00756FEB" w:rsidRPr="00756FEB">
        <w:rPr>
          <w:rFonts w:ascii="仿宋" w:eastAsia="仿宋" w:hAnsi="仿宋" w:hint="eastAsia"/>
          <w:sz w:val="32"/>
          <w:szCs w:val="32"/>
        </w:rPr>
        <w:t>考生</w:t>
      </w:r>
      <w:r w:rsidRPr="00756FEB">
        <w:rPr>
          <w:rFonts w:ascii="仿宋" w:eastAsia="仿宋" w:hAnsi="仿宋" w:hint="eastAsia"/>
          <w:sz w:val="32"/>
          <w:szCs w:val="32"/>
        </w:rPr>
        <w:t>回答评委提出的若干问题，内容涉及教育教学、心理测试、教师职业、教师建设等。</w:t>
      </w:r>
    </w:p>
    <w:p w:rsidR="006E74E9" w:rsidRPr="00756FEB" w:rsidRDefault="009D630C" w:rsidP="00756FEB">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进入面谈环节的考生在下午2时30分至2时50分到桂城中学行政楼三楼会议室报到，进行抽签，3时开始按抽签号进行</w:t>
      </w:r>
      <w:r w:rsidR="00756FEB">
        <w:rPr>
          <w:rFonts w:ascii="仿宋" w:eastAsia="仿宋" w:hAnsi="仿宋" w:hint="eastAsia"/>
          <w:sz w:val="32"/>
          <w:szCs w:val="32"/>
        </w:rPr>
        <w:t>面谈</w:t>
      </w:r>
      <w:r>
        <w:rPr>
          <w:rFonts w:ascii="仿宋" w:eastAsia="仿宋" w:hAnsi="仿宋" w:hint="eastAsia"/>
          <w:sz w:val="32"/>
          <w:szCs w:val="32"/>
        </w:rPr>
        <w:t>。考试过程中，考生只须报自己的抽签号，不得自报姓名。</w:t>
      </w:r>
    </w:p>
    <w:p w:rsidR="006E74E9" w:rsidRDefault="009D630C">
      <w:pPr>
        <w:snapToGrid w:val="0"/>
        <w:spacing w:line="560" w:lineRule="exact"/>
        <w:ind w:firstLine="600"/>
        <w:rPr>
          <w:rFonts w:ascii="黑体" w:eastAsia="黑体" w:hAnsi="黑体" w:cs="黑体"/>
          <w:bCs/>
          <w:sz w:val="32"/>
          <w:szCs w:val="32"/>
        </w:rPr>
      </w:pPr>
      <w:r>
        <w:rPr>
          <w:rFonts w:ascii="黑体" w:eastAsia="黑体" w:hAnsi="黑体" w:cs="黑体" w:hint="eastAsia"/>
          <w:bCs/>
          <w:sz w:val="32"/>
          <w:szCs w:val="32"/>
        </w:rPr>
        <w:t>四、成绩公布</w:t>
      </w:r>
    </w:p>
    <w:p w:rsidR="00756FEB" w:rsidRDefault="009D630C" w:rsidP="00756FEB">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初试成绩于当天考试结束后在桂城中学正门宣传栏成绩公布栏公布，考生也可在教师招聘系统查询。</w:t>
      </w:r>
    </w:p>
    <w:p w:rsidR="006E74E9" w:rsidRDefault="009D630C" w:rsidP="00756FEB">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初试成绩满分100分，按50%的比例折算进总成绩。初试成绩低于70分者不能推荐参加复试。根据考生初试成绩从高到低的顺序推荐复试人员，推荐复试人数与招聘岗位数比例为3:1。如实际符合条件人数不足比例，可按实际情况推荐复试。进入复试人员名单、复试</w:t>
      </w:r>
      <w:proofErr w:type="gramStart"/>
      <w:r>
        <w:rPr>
          <w:rFonts w:ascii="仿宋" w:eastAsia="仿宋" w:hAnsi="仿宋" w:hint="eastAsia"/>
          <w:sz w:val="32"/>
          <w:szCs w:val="32"/>
        </w:rPr>
        <w:t>事项初</w:t>
      </w:r>
      <w:proofErr w:type="gramEnd"/>
      <w:r>
        <w:rPr>
          <w:rFonts w:ascii="仿宋" w:eastAsia="仿宋" w:hAnsi="仿宋" w:hint="eastAsia"/>
          <w:sz w:val="32"/>
          <w:szCs w:val="32"/>
        </w:rPr>
        <w:t>定于2月6日前在南海区教育局官方平台公布。网址：</w:t>
      </w:r>
    </w:p>
    <w:p w:rsidR="006E74E9" w:rsidRDefault="009B7574">
      <w:pPr>
        <w:snapToGrid w:val="0"/>
        <w:spacing w:line="360" w:lineRule="auto"/>
        <w:rPr>
          <w:rFonts w:ascii="仿宋" w:eastAsia="仿宋" w:hAnsi="仿宋"/>
          <w:sz w:val="32"/>
          <w:szCs w:val="32"/>
        </w:rPr>
      </w:pPr>
      <w:hyperlink r:id="rId7" w:history="1">
        <w:r w:rsidR="009D630C">
          <w:rPr>
            <w:rStyle w:val="a5"/>
            <w:rFonts w:ascii="仿宋" w:eastAsia="仿宋" w:hAnsi="仿宋" w:hint="eastAsia"/>
            <w:sz w:val="32"/>
            <w:szCs w:val="32"/>
          </w:rPr>
          <w:t>http://www.nanhai.gov.cn/cms/html/71400/column_71400_1.html</w:t>
        </w:r>
      </w:hyperlink>
    </w:p>
    <w:p w:rsidR="006E74E9" w:rsidRDefault="009D630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本公告由</w:t>
      </w:r>
      <w:r>
        <w:rPr>
          <w:rFonts w:ascii="仿宋_GB2312" w:eastAsia="仿宋_GB2312" w:hAnsi="宋体" w:cs="宋体" w:hint="eastAsia"/>
          <w:kern w:val="0"/>
          <w:sz w:val="32"/>
          <w:szCs w:val="32"/>
        </w:rPr>
        <w:t>桂城中学</w:t>
      </w:r>
      <w:r>
        <w:rPr>
          <w:rFonts w:ascii="仿宋_GB2312" w:eastAsia="仿宋_GB2312" w:hint="eastAsia"/>
          <w:color w:val="000000"/>
          <w:sz w:val="32"/>
          <w:szCs w:val="32"/>
        </w:rPr>
        <w:t>教职员招聘领导小组负责</w:t>
      </w:r>
      <w:r>
        <w:rPr>
          <w:rFonts w:ascii="仿宋_GB2312" w:eastAsia="仿宋_GB2312" w:hint="eastAsia"/>
          <w:sz w:val="32"/>
          <w:szCs w:val="32"/>
        </w:rPr>
        <w:t>解释，</w:t>
      </w:r>
      <w:r w:rsidR="00756FEB">
        <w:rPr>
          <w:rFonts w:ascii="仿宋_GB2312" w:eastAsia="仿宋_GB2312" w:hint="eastAsia"/>
          <w:sz w:val="32"/>
          <w:szCs w:val="32"/>
        </w:rPr>
        <w:t>如有</w:t>
      </w:r>
      <w:r>
        <w:rPr>
          <w:rFonts w:ascii="仿宋_GB2312" w:eastAsia="仿宋_GB2312" w:hint="eastAsia"/>
          <w:sz w:val="32"/>
          <w:szCs w:val="32"/>
        </w:rPr>
        <w:t>未尽事宜另行通知。</w:t>
      </w:r>
    </w:p>
    <w:p w:rsidR="006E74E9" w:rsidRDefault="009D630C">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联系人：</w:t>
      </w:r>
      <w:r>
        <w:rPr>
          <w:rFonts w:ascii="仿宋_GB2312" w:eastAsia="仿宋_GB2312" w:hAnsi="宋体" w:cs="宋体" w:hint="eastAsia"/>
          <w:kern w:val="0"/>
          <w:sz w:val="32"/>
          <w:szCs w:val="32"/>
        </w:rPr>
        <w:t>杨老师</w:t>
      </w:r>
      <w:r>
        <w:rPr>
          <w:rFonts w:ascii="仿宋" w:eastAsia="仿宋" w:hAnsi="仿宋" w:hint="eastAsia"/>
          <w:sz w:val="32"/>
          <w:szCs w:val="32"/>
        </w:rPr>
        <w:t>，电话：</w:t>
      </w:r>
      <w:r>
        <w:rPr>
          <w:rFonts w:ascii="仿宋_GB2312" w:eastAsia="仿宋_GB2312" w:hAnsi="宋体" w:cs="宋体" w:hint="eastAsia"/>
          <w:kern w:val="0"/>
          <w:sz w:val="32"/>
          <w:szCs w:val="32"/>
        </w:rPr>
        <w:t>0757-81816799</w:t>
      </w:r>
      <w:r>
        <w:rPr>
          <w:rFonts w:ascii="仿宋" w:eastAsia="仿宋" w:hAnsi="仿宋" w:hint="eastAsia"/>
          <w:sz w:val="32"/>
          <w:szCs w:val="32"/>
        </w:rPr>
        <w:t>。</w:t>
      </w:r>
    </w:p>
    <w:p w:rsidR="006E74E9" w:rsidRDefault="006E74E9">
      <w:pPr>
        <w:snapToGrid w:val="0"/>
        <w:spacing w:line="560" w:lineRule="exact"/>
        <w:ind w:firstLineChars="200" w:firstLine="640"/>
        <w:rPr>
          <w:rFonts w:ascii="仿宋" w:eastAsia="仿宋" w:hAnsi="仿宋"/>
          <w:sz w:val="32"/>
          <w:szCs w:val="32"/>
        </w:rPr>
      </w:pPr>
    </w:p>
    <w:p w:rsidR="006E74E9" w:rsidRDefault="006E74E9">
      <w:pPr>
        <w:snapToGrid w:val="0"/>
        <w:spacing w:line="560" w:lineRule="exact"/>
        <w:ind w:firstLineChars="200" w:firstLine="640"/>
        <w:rPr>
          <w:rFonts w:ascii="仿宋" w:eastAsia="仿宋" w:hAnsi="仿宋"/>
          <w:sz w:val="32"/>
          <w:szCs w:val="32"/>
        </w:rPr>
      </w:pPr>
    </w:p>
    <w:p w:rsidR="006E74E9" w:rsidRDefault="009D630C">
      <w:pPr>
        <w:snapToGrid w:val="0"/>
        <w:spacing w:line="560" w:lineRule="exact"/>
        <w:jc w:val="right"/>
        <w:rPr>
          <w:rFonts w:ascii="仿宋" w:eastAsia="仿宋" w:hAnsi="仿宋"/>
          <w:sz w:val="32"/>
          <w:szCs w:val="32"/>
        </w:rPr>
      </w:pPr>
      <w:r>
        <w:rPr>
          <w:rFonts w:ascii="宋体" w:eastAsia="仿宋" w:hAnsi="宋体" w:hint="eastAsia"/>
          <w:sz w:val="32"/>
          <w:szCs w:val="32"/>
        </w:rPr>
        <w:t> </w:t>
      </w:r>
      <w:r>
        <w:rPr>
          <w:rFonts w:ascii="仿宋" w:eastAsia="仿宋" w:hAnsi="仿宋" w:hint="eastAsia"/>
          <w:sz w:val="32"/>
          <w:szCs w:val="32"/>
        </w:rPr>
        <w:t>佛山市南海区桂城中学</w:t>
      </w:r>
    </w:p>
    <w:p w:rsidR="006E74E9" w:rsidRDefault="009D630C">
      <w:pPr>
        <w:snapToGrid w:val="0"/>
        <w:spacing w:line="560" w:lineRule="exact"/>
        <w:jc w:val="center"/>
        <w:rPr>
          <w:rFonts w:ascii="仿宋" w:eastAsia="仿宋" w:hAnsi="仿宋"/>
          <w:sz w:val="32"/>
          <w:szCs w:val="32"/>
        </w:rPr>
      </w:pPr>
      <w:r>
        <w:rPr>
          <w:rFonts w:ascii="仿宋" w:eastAsia="仿宋" w:hAnsi="仿宋" w:hint="eastAsia"/>
          <w:sz w:val="32"/>
          <w:szCs w:val="32"/>
        </w:rPr>
        <w:t xml:space="preserve">                                   2018年1月2</w:t>
      </w:r>
      <w:r w:rsidR="009B7574">
        <w:rPr>
          <w:rFonts w:ascii="仿宋" w:eastAsia="仿宋" w:hAnsi="仿宋" w:hint="eastAsia"/>
          <w:sz w:val="32"/>
          <w:szCs w:val="32"/>
        </w:rPr>
        <w:t>7</w:t>
      </w:r>
      <w:bookmarkStart w:id="0" w:name="_GoBack"/>
      <w:bookmarkEnd w:id="0"/>
      <w:r>
        <w:rPr>
          <w:rFonts w:ascii="仿宋" w:eastAsia="仿宋" w:hAnsi="仿宋" w:hint="eastAsia"/>
          <w:sz w:val="32"/>
          <w:szCs w:val="32"/>
        </w:rPr>
        <w:t>日</w:t>
      </w:r>
    </w:p>
    <w:sectPr w:rsidR="006E74E9">
      <w:footerReference w:type="default" r:id="rId8"/>
      <w:pgSz w:w="11906" w:h="16838"/>
      <w:pgMar w:top="1157" w:right="1463" w:bottom="1157"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77" w:rsidRDefault="009D630C">
      <w:r>
        <w:separator/>
      </w:r>
    </w:p>
  </w:endnote>
  <w:endnote w:type="continuationSeparator" w:id="0">
    <w:p w:rsidR="00324F77" w:rsidRDefault="009D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4E9" w:rsidRDefault="009D630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74E9" w:rsidRDefault="009D630C">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7574">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74E9" w:rsidRDefault="009D630C">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7574">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77" w:rsidRDefault="009D630C">
      <w:r>
        <w:separator/>
      </w:r>
    </w:p>
  </w:footnote>
  <w:footnote w:type="continuationSeparator" w:id="0">
    <w:p w:rsidR="00324F77" w:rsidRDefault="009D6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2F070D"/>
    <w:rsid w:val="002A3769"/>
    <w:rsid w:val="00324F77"/>
    <w:rsid w:val="004959A1"/>
    <w:rsid w:val="004D0C3D"/>
    <w:rsid w:val="005B5BA9"/>
    <w:rsid w:val="006E74E9"/>
    <w:rsid w:val="00756FEB"/>
    <w:rsid w:val="00877041"/>
    <w:rsid w:val="009B7574"/>
    <w:rsid w:val="009D630C"/>
    <w:rsid w:val="00D40047"/>
    <w:rsid w:val="00D53A5F"/>
    <w:rsid w:val="027F10A6"/>
    <w:rsid w:val="0698557A"/>
    <w:rsid w:val="09EA5FC0"/>
    <w:rsid w:val="0B2F070D"/>
    <w:rsid w:val="0D5B275D"/>
    <w:rsid w:val="10817103"/>
    <w:rsid w:val="171F27AC"/>
    <w:rsid w:val="188F40DA"/>
    <w:rsid w:val="1D041B2D"/>
    <w:rsid w:val="1E956455"/>
    <w:rsid w:val="271C0F4C"/>
    <w:rsid w:val="29E27ED4"/>
    <w:rsid w:val="2BC82C2A"/>
    <w:rsid w:val="326A0733"/>
    <w:rsid w:val="38FA1DC5"/>
    <w:rsid w:val="3A487D41"/>
    <w:rsid w:val="47FB46B6"/>
    <w:rsid w:val="49C204E3"/>
    <w:rsid w:val="4A674B35"/>
    <w:rsid w:val="4AD54E68"/>
    <w:rsid w:val="4DE70D53"/>
    <w:rsid w:val="4F15232B"/>
    <w:rsid w:val="51AA5050"/>
    <w:rsid w:val="51F927A6"/>
    <w:rsid w:val="60037083"/>
    <w:rsid w:val="64C061DB"/>
    <w:rsid w:val="65BA4347"/>
    <w:rsid w:val="67107630"/>
    <w:rsid w:val="67E364EB"/>
    <w:rsid w:val="6914780B"/>
    <w:rsid w:val="6FA224C4"/>
    <w:rsid w:val="73010BA3"/>
    <w:rsid w:val="730352DD"/>
    <w:rsid w:val="751D6E41"/>
    <w:rsid w:val="7A861638"/>
    <w:rsid w:val="7ACC437B"/>
    <w:rsid w:val="7D8F3379"/>
    <w:rsid w:val="7EDB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08562"/>
  <w15:docId w15:val="{69D0DB79-5790-471F-A9C8-2B505A64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nhai.gov.cn/cms/html/71400/column_71400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197</Words>
  <Characters>1124</Characters>
  <Application>Microsoft Office Word</Application>
  <DocSecurity>0</DocSecurity>
  <Lines>9</Lines>
  <Paragraphs>2</Paragraphs>
  <ScaleCrop>false</ScaleCrop>
  <Company>区教育局</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冯禄伟</dc:creator>
  <cp:lastModifiedBy>lyn</cp:lastModifiedBy>
  <cp:revision>9</cp:revision>
  <dcterms:created xsi:type="dcterms:W3CDTF">2017-12-20T02:30:00Z</dcterms:created>
  <dcterms:modified xsi:type="dcterms:W3CDTF">2018-01-27T02:17:00Z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